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1764" w:rsidRPr="004D0513" w:rsidRDefault="00C91764" w:rsidP="00C91764">
      <w:pPr>
        <w:rPr>
          <w:rFonts w:ascii="Times New Roman" w:eastAsia="Times New Roman" w:hAnsi="Times New Roman"/>
          <w:b/>
          <w:noProof/>
          <w:lang w:val="en-US"/>
        </w:rPr>
      </w:pPr>
      <w:r w:rsidRPr="004D0513">
        <w:rPr>
          <w:rFonts w:ascii="Times New Roman" w:eastAsia="Times New Roman" w:hAnsi="Times New Roman"/>
          <w:b/>
          <w:noProof/>
          <w:lang w:val="en-US"/>
        </w:rPr>
        <w:drawing>
          <wp:inline distT="0" distB="0" distL="0" distR="0" wp14:anchorId="5DC46E4E" wp14:editId="53C88CB0">
            <wp:extent cx="5751830" cy="1386205"/>
            <wp:effectExtent l="0" t="0" r="0" b="0"/>
            <wp:docPr id="1"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830" cy="1386205"/>
                    </a:xfrm>
                    <a:prstGeom prst="rect">
                      <a:avLst/>
                    </a:prstGeom>
                    <a:noFill/>
                    <a:ln>
                      <a:noFill/>
                    </a:ln>
                  </pic:spPr>
                </pic:pic>
              </a:graphicData>
            </a:graphic>
          </wp:inline>
        </w:drawing>
      </w:r>
    </w:p>
    <w:p w:rsidR="00F345C3" w:rsidRPr="004D0513" w:rsidRDefault="00F345C3" w:rsidP="00C91764">
      <w:pPr>
        <w:rPr>
          <w:rFonts w:ascii="Times New Roman" w:eastAsia="Times New Roman" w:hAnsi="Times New Roman"/>
          <w:b/>
          <w:noProof/>
          <w:lang w:val="en-US"/>
        </w:rPr>
      </w:pPr>
    </w:p>
    <w:p w:rsidR="00F345C3" w:rsidRPr="004D0513" w:rsidRDefault="00F345C3" w:rsidP="00C91764">
      <w:pPr>
        <w:rPr>
          <w:rFonts w:ascii="Times New Roman" w:eastAsia="Times New Roman" w:hAnsi="Times New Roman"/>
          <w:b/>
          <w:noProof/>
          <w:lang w:val="en-US"/>
        </w:rPr>
      </w:pPr>
    </w:p>
    <w:p w:rsidR="00C91764" w:rsidRDefault="00C91764" w:rsidP="00C91764">
      <w:pPr>
        <w:rPr>
          <w:rFonts w:ascii="Times New Roman" w:eastAsia="Times New Roman" w:hAnsi="Times New Roman"/>
          <w:b/>
          <w:noProof/>
          <w:lang w:val="en-US"/>
        </w:rPr>
      </w:pPr>
    </w:p>
    <w:p w:rsidR="004D0513" w:rsidRDefault="004D0513" w:rsidP="00C91764">
      <w:pPr>
        <w:rPr>
          <w:rFonts w:ascii="Times New Roman" w:eastAsia="Times New Roman" w:hAnsi="Times New Roman"/>
          <w:b/>
          <w:noProof/>
          <w:lang w:val="en-US"/>
        </w:rPr>
      </w:pPr>
    </w:p>
    <w:p w:rsidR="004D0513" w:rsidRPr="004D0513" w:rsidRDefault="004D0513" w:rsidP="00C91764">
      <w:pPr>
        <w:rPr>
          <w:rFonts w:ascii="Times New Roman" w:eastAsia="Times New Roman" w:hAnsi="Times New Roman"/>
          <w:b/>
          <w:noProof/>
          <w:lang w:val="en-US"/>
        </w:rPr>
      </w:pPr>
    </w:p>
    <w:p w:rsidR="00C91764" w:rsidRPr="004D0513" w:rsidRDefault="00C91764" w:rsidP="00C91764">
      <w:pPr>
        <w:rPr>
          <w:rFonts w:ascii="Times New Roman" w:eastAsia="Times New Roman" w:hAnsi="Times New Roman"/>
          <w:noProof/>
          <w:lang w:val="en-US"/>
        </w:rPr>
      </w:pPr>
      <w:r w:rsidRPr="004D0513">
        <w:rPr>
          <w:rFonts w:ascii="Times New Roman" w:eastAsia="Times New Roman" w:hAnsi="Times New Roman"/>
          <w:noProof/>
          <w:lang w:val="en-US"/>
        </w:rPr>
        <w:tab/>
      </w:r>
      <w:r w:rsidRPr="004D0513">
        <w:rPr>
          <w:rFonts w:ascii="Times New Roman" w:eastAsia="Times New Roman" w:hAnsi="Times New Roman"/>
          <w:noProof/>
          <w:lang w:val="en-US"/>
        </w:rPr>
        <w:tab/>
      </w:r>
      <w:r w:rsidRPr="004D0513">
        <w:rPr>
          <w:rFonts w:ascii="Times New Roman" w:eastAsia="Times New Roman" w:hAnsi="Times New Roman"/>
          <w:noProof/>
          <w:lang w:val="en-US"/>
        </w:rPr>
        <w:tab/>
      </w:r>
      <w:r w:rsidRPr="004D0513">
        <w:rPr>
          <w:rFonts w:ascii="Times New Roman" w:eastAsia="Times New Roman" w:hAnsi="Times New Roman"/>
          <w:noProof/>
          <w:lang w:val="en-US"/>
        </w:rPr>
        <w:tab/>
      </w:r>
      <w:r w:rsidRPr="004D0513">
        <w:rPr>
          <w:rFonts w:ascii="Times New Roman" w:eastAsia="Times New Roman" w:hAnsi="Times New Roman"/>
          <w:noProof/>
          <w:lang w:val="en-US"/>
        </w:rPr>
        <w:tab/>
      </w:r>
      <w:r w:rsidRPr="004D0513">
        <w:rPr>
          <w:rFonts w:ascii="Times New Roman" w:eastAsia="Times New Roman" w:hAnsi="Times New Roman"/>
          <w:noProof/>
          <w:lang w:val="en-US"/>
        </w:rPr>
        <w:tab/>
        <w:t>200</w:t>
      </w:r>
      <w:r w:rsidR="00F345C3" w:rsidRPr="004D0513">
        <w:rPr>
          <w:rFonts w:ascii="Times New Roman" w:eastAsia="Times New Roman" w:hAnsi="Times New Roman"/>
          <w:noProof/>
          <w:lang w:val="en-US"/>
        </w:rPr>
        <w:t>718</w:t>
      </w:r>
    </w:p>
    <w:p w:rsidR="00C91764" w:rsidRPr="004D0513" w:rsidRDefault="00C91764" w:rsidP="00C91764">
      <w:pPr>
        <w:shd w:val="clear" w:color="auto" w:fill="FFFFFF"/>
        <w:rPr>
          <w:rFonts w:ascii="Times New Roman" w:hAnsi="Times New Roman"/>
          <w:b/>
          <w:sz w:val="28"/>
          <w:szCs w:val="28"/>
          <w:lang w:val="en-US"/>
        </w:rPr>
      </w:pPr>
      <w:r w:rsidRPr="004D0513">
        <w:rPr>
          <w:rFonts w:ascii="Times New Roman" w:hAnsi="Times New Roman"/>
          <w:b/>
          <w:sz w:val="28"/>
          <w:szCs w:val="28"/>
          <w:lang w:val="en-US"/>
        </w:rPr>
        <w:t>In defense of the truth</w:t>
      </w:r>
    </w:p>
    <w:p w:rsidR="00C91764" w:rsidRPr="004D0513" w:rsidRDefault="00C91764" w:rsidP="00C91764">
      <w:pPr>
        <w:shd w:val="clear" w:color="auto" w:fill="FFFFFF"/>
        <w:ind w:firstLine="300"/>
        <w:rPr>
          <w:rFonts w:ascii="Times New Roman" w:hAnsi="Times New Roman"/>
          <w:lang w:val="en-US"/>
        </w:rPr>
      </w:pPr>
      <w:r w:rsidRPr="004D0513">
        <w:rPr>
          <w:rFonts w:ascii="Times New Roman" w:hAnsi="Times New Roman"/>
          <w:lang w:val="en-US"/>
        </w:rPr>
        <w:t xml:space="preserve">The apostle Paul urges upon us the advantages placed within our reach. “Having therefore these promises, dearly beloved,” he says, “let us cleanse ourselves from all filthiness of the flesh and spirit, perfecting holiness in the fear of God.” We are to separate from the world in spirit and </w:t>
      </w:r>
      <w:proofErr w:type="spellStart"/>
      <w:r w:rsidRPr="004D0513">
        <w:rPr>
          <w:rFonts w:ascii="Times New Roman" w:hAnsi="Times New Roman"/>
          <w:lang w:val="en-US"/>
        </w:rPr>
        <w:t>practise</w:t>
      </w:r>
      <w:proofErr w:type="spellEnd"/>
      <w:r w:rsidRPr="004D0513">
        <w:rPr>
          <w:rFonts w:ascii="Times New Roman" w:hAnsi="Times New Roman"/>
          <w:lang w:val="en-US"/>
        </w:rPr>
        <w:t xml:space="preserve"> if we would become sons and daughters of God. In his prayer for his followers, Christ asked, “I pray not that thou shouldest take them out of the world, but that thou shouldest keep them from the evil. They are not of the world, even as I am not of the world. Sanctify them through thy truth: thy word is truth.”</w:t>
      </w:r>
    </w:p>
    <w:p w:rsidR="00C91764" w:rsidRPr="004D0513" w:rsidRDefault="00C91764" w:rsidP="00C91764">
      <w:pPr>
        <w:shd w:val="clear" w:color="auto" w:fill="FFFFFF"/>
        <w:ind w:firstLine="300"/>
        <w:rPr>
          <w:rFonts w:ascii="Times New Roman" w:hAnsi="Times New Roman"/>
          <w:lang w:val="en-US"/>
        </w:rPr>
      </w:pPr>
      <w:r w:rsidRPr="004D0513">
        <w:rPr>
          <w:rFonts w:ascii="Times New Roman" w:hAnsi="Times New Roman"/>
          <w:lang w:val="en-US"/>
        </w:rPr>
        <w:t>There is earnest work before each one of us. Right thoughts, pure and holy purposes, do not come to us naturally. We shall have to strive for them. In all our institutions, our publishing houses and colleges, pure and holy principles must take root. If our institutions are what God designed they should be, they will not pattern after any other in the land. They will stand as peculiar, governed and controlled by the Bible standard. They will not come into harmony with the principles of the world in order to gain patronage. No motives will have sufficient force to move them from the straight line of duty. Those who are under the control of the Spirit of God will not seek their own pleasure or amusement. If Christ presides in the hearts of the members of his church, they will answer to the call, “Come out from among them, and be ye separate.” Partake not of her sin.</w:t>
      </w:r>
    </w:p>
    <w:p w:rsidR="004D0513" w:rsidRPr="004D0513" w:rsidRDefault="00C91764" w:rsidP="004D0513">
      <w:pPr>
        <w:shd w:val="clear" w:color="auto" w:fill="FFFFFF"/>
        <w:ind w:firstLine="300"/>
        <w:rPr>
          <w:rStyle w:val="apple-converted-space"/>
          <w:rFonts w:ascii="Times New Roman" w:hAnsi="Times New Roman"/>
          <w:lang w:val="en-US"/>
        </w:rPr>
      </w:pPr>
      <w:r w:rsidRPr="004D0513">
        <w:rPr>
          <w:rFonts w:ascii="Times New Roman" w:hAnsi="Times New Roman"/>
          <w:lang w:val="en-US"/>
        </w:rPr>
        <w:t>God has a work for his faithful sentinels to do in standing in defense of the truth. They are to warn and entreat, showing their faith by their works. They are to stand as did Noah, in noble, whole-souled fidelity, their characters untarnished by the evil around them. They are to be saviors of men, as Christ was. The worker who thus stands true to his trust will be exposed to hatred and reproach. False accusations will be brought against him to drag him from his high position. But this soul has his foundation upon the Rock, and he remains unmoved, warning, entreating, rebuking sin and pleasure-loving by his own moral rectitude and circumspect life.</w:t>
      </w:r>
      <w:r w:rsidRPr="004D0513">
        <w:rPr>
          <w:rStyle w:val="apple-converted-space"/>
          <w:rFonts w:ascii="Times New Roman" w:hAnsi="Times New Roman"/>
          <w:lang w:val="en-US"/>
        </w:rPr>
        <w:t> </w:t>
      </w:r>
    </w:p>
    <w:p w:rsidR="00E406DC" w:rsidRPr="004D0513" w:rsidRDefault="00F345C3" w:rsidP="004D0513">
      <w:pPr>
        <w:shd w:val="clear" w:color="auto" w:fill="FFFFFF"/>
        <w:rPr>
          <w:rFonts w:ascii="Times New Roman" w:hAnsi="Times New Roman"/>
          <w:lang w:val="en-US"/>
        </w:rPr>
      </w:pPr>
      <w:r w:rsidRPr="004D0513">
        <w:rPr>
          <w:rStyle w:val="reference"/>
          <w:rFonts w:ascii="Times New Roman" w:hAnsi="Times New Roman"/>
          <w:bdr w:val="none" w:sz="0" w:space="0" w:color="auto" w:frame="1"/>
          <w:lang w:val="en-US"/>
        </w:rPr>
        <w:t xml:space="preserve">– </w:t>
      </w:r>
      <w:r w:rsidR="00C91764" w:rsidRPr="004D0513">
        <w:rPr>
          <w:rStyle w:val="reference"/>
          <w:rFonts w:ascii="Times New Roman" w:hAnsi="Times New Roman"/>
          <w:bdr w:val="none" w:sz="0" w:space="0" w:color="auto" w:frame="1"/>
          <w:lang w:val="en-US"/>
        </w:rPr>
        <w:t>R</w:t>
      </w:r>
      <w:r w:rsidRPr="004D0513">
        <w:rPr>
          <w:rStyle w:val="reference"/>
          <w:rFonts w:ascii="Times New Roman" w:hAnsi="Times New Roman"/>
          <w:bdr w:val="none" w:sz="0" w:space="0" w:color="auto" w:frame="1"/>
          <w:lang w:val="en-US"/>
        </w:rPr>
        <w:t xml:space="preserve">eview and </w:t>
      </w:r>
      <w:r w:rsidR="00C91764" w:rsidRPr="004D0513">
        <w:rPr>
          <w:rStyle w:val="reference"/>
          <w:rFonts w:ascii="Times New Roman" w:hAnsi="Times New Roman"/>
          <w:bdr w:val="none" w:sz="0" w:space="0" w:color="auto" w:frame="1"/>
          <w:lang w:val="en-US"/>
        </w:rPr>
        <w:t>H</w:t>
      </w:r>
      <w:r w:rsidRPr="004D0513">
        <w:rPr>
          <w:rStyle w:val="reference"/>
          <w:rFonts w:ascii="Times New Roman" w:hAnsi="Times New Roman"/>
          <w:bdr w:val="none" w:sz="0" w:space="0" w:color="auto" w:frame="1"/>
          <w:lang w:val="en-US"/>
        </w:rPr>
        <w:t>erald,</w:t>
      </w:r>
      <w:r w:rsidR="00C91764" w:rsidRPr="004D0513">
        <w:rPr>
          <w:rStyle w:val="reference"/>
          <w:rFonts w:ascii="Times New Roman" w:hAnsi="Times New Roman"/>
          <w:bdr w:val="none" w:sz="0" w:space="0" w:color="auto" w:frame="1"/>
          <w:lang w:val="en-US"/>
        </w:rPr>
        <w:t xml:space="preserve"> November 28, 1899</w:t>
      </w:r>
    </w:p>
    <w:sectPr w:rsidR="00E406DC" w:rsidRPr="004D0513" w:rsidSect="00773924">
      <w:pgSz w:w="11900" w:h="16840"/>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ITC Lt BT">
    <w:altName w:val="BookmanITC Lt BT"/>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64"/>
    <w:rsid w:val="0031251A"/>
    <w:rsid w:val="004D0513"/>
    <w:rsid w:val="00C91764"/>
    <w:rsid w:val="00CA253E"/>
    <w:rsid w:val="00F345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6740"/>
  <w15:chartTrackingRefBased/>
  <w15:docId w15:val="{8EA898F8-D1DC-3E4D-BBC9-4DAAB47D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764"/>
    <w:rPr>
      <w:rFonts w:ascii="Cambria" w:eastAsia="MS Mincho"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C91764"/>
    <w:pPr>
      <w:widowControl w:val="0"/>
      <w:autoSpaceDE w:val="0"/>
      <w:autoSpaceDN w:val="0"/>
      <w:adjustRightInd w:val="0"/>
    </w:pPr>
    <w:rPr>
      <w:rFonts w:ascii="BookmanITC Lt BT" w:eastAsia="MS Mincho" w:hAnsi="BookmanITC Lt BT" w:cs="BookmanITC Lt BT"/>
      <w:color w:val="000000"/>
      <w:lang w:eastAsia="sv-SE"/>
    </w:rPr>
  </w:style>
  <w:style w:type="character" w:customStyle="1" w:styleId="apple-converted-space">
    <w:name w:val="apple-converted-space"/>
    <w:basedOn w:val="Standardstycketeckensnitt"/>
    <w:rsid w:val="00C91764"/>
  </w:style>
  <w:style w:type="character" w:customStyle="1" w:styleId="reference">
    <w:name w:val="reference"/>
    <w:basedOn w:val="Standardstycketeckensnitt"/>
    <w:rsid w:val="00C91764"/>
  </w:style>
  <w:style w:type="paragraph" w:styleId="Ballongtext">
    <w:name w:val="Balloon Text"/>
    <w:basedOn w:val="Normal"/>
    <w:link w:val="BallongtextChar"/>
    <w:uiPriority w:val="99"/>
    <w:semiHidden/>
    <w:unhideWhenUsed/>
    <w:rsid w:val="004D0513"/>
    <w:rPr>
      <w:rFonts w:ascii="Times New Roman" w:hAnsi="Times New Roman"/>
      <w:sz w:val="18"/>
      <w:szCs w:val="18"/>
    </w:rPr>
  </w:style>
  <w:style w:type="character" w:customStyle="1" w:styleId="BallongtextChar">
    <w:name w:val="Ballongtext Char"/>
    <w:basedOn w:val="Standardstycketeckensnitt"/>
    <w:link w:val="Ballongtext"/>
    <w:uiPriority w:val="99"/>
    <w:semiHidden/>
    <w:rsid w:val="004D0513"/>
    <w:rPr>
      <w:rFonts w:ascii="Times New Roman" w:eastAsia="MS Mincho" w:hAnsi="Times New Roman" w:cs="Times New Roman"/>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353</Words>
  <Characters>1877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Gundler</dc:creator>
  <cp:keywords/>
  <dc:description/>
  <cp:lastModifiedBy>Suzanne Gundler</cp:lastModifiedBy>
  <cp:revision>3</cp:revision>
  <cp:lastPrinted>2020-07-01T23:04:00Z</cp:lastPrinted>
  <dcterms:created xsi:type="dcterms:W3CDTF">2020-07-01T23:04:00Z</dcterms:created>
  <dcterms:modified xsi:type="dcterms:W3CDTF">2020-07-01T23:05:00Z</dcterms:modified>
</cp:coreProperties>
</file>